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CE0" w:rsidRDefault="00ED4CE0" w:rsidP="00ED4CE0">
      <w:pPr>
        <w:spacing w:line="360" w:lineRule="auto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附件3：</w:t>
      </w:r>
    </w:p>
    <w:p w:rsidR="00ED4CE0" w:rsidRDefault="00ED4CE0" w:rsidP="00ED4CE0">
      <w:pPr>
        <w:spacing w:line="360" w:lineRule="auto"/>
        <w:jc w:val="center"/>
        <w:rPr>
          <w:b/>
          <w:sz w:val="24"/>
        </w:rPr>
      </w:pPr>
      <w:r>
        <w:rPr>
          <w:rFonts w:hint="eastAsia"/>
          <w:b/>
          <w:sz w:val="24"/>
        </w:rPr>
        <w:t>中国科学院合肥物质科学研究院</w:t>
      </w:r>
    </w:p>
    <w:p w:rsidR="00ED4CE0" w:rsidRDefault="00ED4CE0" w:rsidP="00ED4CE0">
      <w:pPr>
        <w:spacing w:line="360" w:lineRule="auto"/>
        <w:jc w:val="center"/>
        <w:rPr>
          <w:b/>
          <w:sz w:val="24"/>
        </w:rPr>
      </w:pPr>
      <w:r>
        <w:rPr>
          <w:rFonts w:hint="eastAsia"/>
          <w:b/>
          <w:sz w:val="24"/>
        </w:rPr>
        <w:t>科技成果作价入股评审表</w:t>
      </w:r>
    </w:p>
    <w:tbl>
      <w:tblPr>
        <w:tblStyle w:val="a3"/>
        <w:tblW w:w="9180" w:type="dxa"/>
        <w:jc w:val="center"/>
        <w:tblLayout w:type="fixed"/>
        <w:tblLook w:val="04A0"/>
      </w:tblPr>
      <w:tblGrid>
        <w:gridCol w:w="855"/>
        <w:gridCol w:w="1521"/>
        <w:gridCol w:w="3828"/>
        <w:gridCol w:w="2976"/>
      </w:tblGrid>
      <w:tr w:rsidR="00ED4CE0" w:rsidTr="00524FFE">
        <w:trPr>
          <w:trHeight w:val="551"/>
          <w:jc w:val="center"/>
        </w:trPr>
        <w:tc>
          <w:tcPr>
            <w:tcW w:w="2376" w:type="dxa"/>
            <w:gridSpan w:val="2"/>
            <w:vAlign w:val="center"/>
          </w:tcPr>
          <w:p w:rsidR="00ED4CE0" w:rsidRDefault="00ED4CE0" w:rsidP="00524FFE"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科技成果名称</w:t>
            </w:r>
          </w:p>
        </w:tc>
        <w:tc>
          <w:tcPr>
            <w:tcW w:w="6804" w:type="dxa"/>
            <w:gridSpan w:val="2"/>
            <w:vAlign w:val="center"/>
          </w:tcPr>
          <w:p w:rsidR="00ED4CE0" w:rsidRDefault="00ED4CE0" w:rsidP="00524FFE">
            <w:pPr>
              <w:jc w:val="center"/>
              <w:rPr>
                <w:rFonts w:asciiTheme="minorEastAsia" w:hAnsiTheme="minorEastAsia"/>
                <w:sz w:val="24"/>
              </w:rPr>
            </w:pPr>
          </w:p>
        </w:tc>
      </w:tr>
      <w:tr w:rsidR="00ED4CE0" w:rsidTr="00524FFE">
        <w:trPr>
          <w:trHeight w:val="526"/>
          <w:jc w:val="center"/>
        </w:trPr>
        <w:tc>
          <w:tcPr>
            <w:tcW w:w="2376" w:type="dxa"/>
            <w:gridSpan w:val="2"/>
            <w:vAlign w:val="center"/>
          </w:tcPr>
          <w:p w:rsidR="00ED4CE0" w:rsidRDefault="00ED4CE0" w:rsidP="00524FFE"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成果完成单位</w:t>
            </w:r>
          </w:p>
        </w:tc>
        <w:tc>
          <w:tcPr>
            <w:tcW w:w="6804" w:type="dxa"/>
            <w:gridSpan w:val="2"/>
            <w:vAlign w:val="center"/>
          </w:tcPr>
          <w:p w:rsidR="00ED4CE0" w:rsidRDefault="00ED4CE0" w:rsidP="00524FFE">
            <w:pPr>
              <w:jc w:val="center"/>
              <w:rPr>
                <w:rFonts w:asciiTheme="minorEastAsia" w:hAnsiTheme="minorEastAsia"/>
                <w:sz w:val="24"/>
              </w:rPr>
            </w:pPr>
          </w:p>
        </w:tc>
      </w:tr>
      <w:tr w:rsidR="00ED4CE0" w:rsidTr="00524FFE">
        <w:trPr>
          <w:trHeight w:val="632"/>
          <w:jc w:val="center"/>
        </w:trPr>
        <w:tc>
          <w:tcPr>
            <w:tcW w:w="855" w:type="dxa"/>
            <w:vMerge w:val="restart"/>
            <w:vAlign w:val="center"/>
          </w:tcPr>
          <w:p w:rsidR="00ED4CE0" w:rsidRDefault="00ED4CE0" w:rsidP="00524FFE"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科</w:t>
            </w:r>
          </w:p>
          <w:p w:rsidR="00ED4CE0" w:rsidRDefault="00ED4CE0" w:rsidP="00524FFE"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技</w:t>
            </w:r>
          </w:p>
          <w:p w:rsidR="00ED4CE0" w:rsidRDefault="00ED4CE0" w:rsidP="00524FFE"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成</w:t>
            </w:r>
          </w:p>
          <w:p w:rsidR="00ED4CE0" w:rsidRDefault="00ED4CE0" w:rsidP="00524FFE"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果</w:t>
            </w:r>
          </w:p>
          <w:p w:rsidR="00ED4CE0" w:rsidRDefault="00ED4CE0" w:rsidP="00524FFE"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基</w:t>
            </w:r>
          </w:p>
          <w:p w:rsidR="00ED4CE0" w:rsidRDefault="00ED4CE0" w:rsidP="00524FFE"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本</w:t>
            </w:r>
          </w:p>
          <w:p w:rsidR="00ED4CE0" w:rsidRDefault="00ED4CE0" w:rsidP="00524FFE"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情</w:t>
            </w:r>
          </w:p>
          <w:p w:rsidR="00ED4CE0" w:rsidRDefault="00ED4CE0" w:rsidP="00524FFE">
            <w:pPr>
              <w:jc w:val="center"/>
              <w:rPr>
                <w:rFonts w:asciiTheme="minorEastAsia" w:hAnsiTheme="minorEastAsia"/>
                <w:sz w:val="24"/>
              </w:rPr>
            </w:pPr>
            <w:proofErr w:type="gramStart"/>
            <w:r>
              <w:rPr>
                <w:rFonts w:asciiTheme="minorEastAsia" w:hAnsiTheme="minorEastAsia" w:hint="eastAsia"/>
                <w:sz w:val="24"/>
              </w:rPr>
              <w:t>况</w:t>
            </w:r>
            <w:proofErr w:type="gramEnd"/>
          </w:p>
        </w:tc>
        <w:tc>
          <w:tcPr>
            <w:tcW w:w="1521" w:type="dxa"/>
            <w:vAlign w:val="center"/>
          </w:tcPr>
          <w:p w:rsidR="00ED4CE0" w:rsidRDefault="00ED4CE0" w:rsidP="00524FFE"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成果完</w:t>
            </w:r>
          </w:p>
          <w:p w:rsidR="00ED4CE0" w:rsidRDefault="00ED4CE0" w:rsidP="00524FFE"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成人</w:t>
            </w:r>
          </w:p>
        </w:tc>
        <w:tc>
          <w:tcPr>
            <w:tcW w:w="6804" w:type="dxa"/>
            <w:gridSpan w:val="2"/>
            <w:tcBorders>
              <w:bottom w:val="single" w:sz="4" w:space="0" w:color="auto"/>
            </w:tcBorders>
            <w:vAlign w:val="center"/>
          </w:tcPr>
          <w:p w:rsidR="00ED4CE0" w:rsidRDefault="00ED4CE0" w:rsidP="00524FFE">
            <w:pPr>
              <w:jc w:val="center"/>
              <w:rPr>
                <w:rFonts w:asciiTheme="minorEastAsia" w:hAnsiTheme="minorEastAsia"/>
                <w:sz w:val="24"/>
              </w:rPr>
            </w:pPr>
          </w:p>
        </w:tc>
      </w:tr>
      <w:tr w:rsidR="00ED4CE0" w:rsidTr="00524FFE">
        <w:trPr>
          <w:trHeight w:val="1134"/>
          <w:jc w:val="center"/>
        </w:trPr>
        <w:tc>
          <w:tcPr>
            <w:tcW w:w="855" w:type="dxa"/>
            <w:vMerge/>
            <w:vAlign w:val="center"/>
          </w:tcPr>
          <w:p w:rsidR="00ED4CE0" w:rsidRDefault="00ED4CE0" w:rsidP="00524FFE">
            <w:pPr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521" w:type="dxa"/>
            <w:vAlign w:val="center"/>
          </w:tcPr>
          <w:p w:rsidR="00ED4CE0" w:rsidRDefault="00ED4CE0" w:rsidP="00524FFE"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成果介绍</w:t>
            </w:r>
          </w:p>
          <w:p w:rsidR="00ED4CE0" w:rsidRDefault="00ED4CE0" w:rsidP="00524FFE"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（包括主要技术指标）</w:t>
            </w:r>
          </w:p>
        </w:tc>
        <w:tc>
          <w:tcPr>
            <w:tcW w:w="6804" w:type="dxa"/>
            <w:gridSpan w:val="2"/>
            <w:shd w:val="clear" w:color="auto" w:fill="auto"/>
            <w:vAlign w:val="center"/>
          </w:tcPr>
          <w:p w:rsidR="00ED4CE0" w:rsidRDefault="00ED4CE0" w:rsidP="00524FFE">
            <w:pPr>
              <w:jc w:val="center"/>
              <w:rPr>
                <w:rFonts w:asciiTheme="minorEastAsia" w:hAnsiTheme="minorEastAsia"/>
                <w:sz w:val="24"/>
              </w:rPr>
            </w:pPr>
          </w:p>
        </w:tc>
      </w:tr>
      <w:tr w:rsidR="00ED4CE0" w:rsidTr="00524FFE">
        <w:trPr>
          <w:trHeight w:val="1134"/>
          <w:jc w:val="center"/>
        </w:trPr>
        <w:tc>
          <w:tcPr>
            <w:tcW w:w="855" w:type="dxa"/>
            <w:vMerge/>
            <w:vAlign w:val="center"/>
          </w:tcPr>
          <w:p w:rsidR="00ED4CE0" w:rsidRDefault="00ED4CE0" w:rsidP="00524FFE">
            <w:pPr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521" w:type="dxa"/>
            <w:vAlign w:val="center"/>
          </w:tcPr>
          <w:p w:rsidR="00ED4CE0" w:rsidRDefault="00ED4CE0" w:rsidP="00524FFE"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知识产权情况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</w:tcBorders>
          </w:tcPr>
          <w:p w:rsidR="00ED4CE0" w:rsidRDefault="00ED4CE0" w:rsidP="00524FFE">
            <w:pPr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（包括专利申请号、专利号、专利名称、软件著作权登记、是否获奖或其他）</w:t>
            </w:r>
            <w:r>
              <w:rPr>
                <w:rFonts w:asciiTheme="minorEastAsia" w:hAnsiTheme="minorEastAsia" w:hint="eastAsia"/>
                <w:color w:val="C00000"/>
                <w:sz w:val="24"/>
              </w:rPr>
              <w:t>&lt;核实是否按期交费&gt;</w:t>
            </w:r>
          </w:p>
        </w:tc>
      </w:tr>
      <w:tr w:rsidR="00ED4CE0" w:rsidTr="00524FFE">
        <w:trPr>
          <w:trHeight w:val="567"/>
          <w:jc w:val="center"/>
        </w:trPr>
        <w:tc>
          <w:tcPr>
            <w:tcW w:w="855" w:type="dxa"/>
            <w:vMerge w:val="restart"/>
            <w:vAlign w:val="center"/>
          </w:tcPr>
          <w:p w:rsidR="00ED4CE0" w:rsidRDefault="00ED4CE0" w:rsidP="00524FFE"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转</w:t>
            </w:r>
          </w:p>
          <w:p w:rsidR="00ED4CE0" w:rsidRDefault="00ED4CE0" w:rsidP="00524FFE"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化</w:t>
            </w:r>
          </w:p>
          <w:p w:rsidR="00ED4CE0" w:rsidRDefault="00ED4CE0" w:rsidP="00524FFE"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意  向</w:t>
            </w:r>
          </w:p>
        </w:tc>
        <w:tc>
          <w:tcPr>
            <w:tcW w:w="1521" w:type="dxa"/>
            <w:vAlign w:val="center"/>
          </w:tcPr>
          <w:p w:rsidR="00ED4CE0" w:rsidRDefault="00ED4CE0" w:rsidP="00524FFE"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入股公司</w:t>
            </w:r>
          </w:p>
        </w:tc>
        <w:tc>
          <w:tcPr>
            <w:tcW w:w="6804" w:type="dxa"/>
            <w:gridSpan w:val="2"/>
            <w:vAlign w:val="center"/>
          </w:tcPr>
          <w:p w:rsidR="00ED4CE0" w:rsidRDefault="00ED4CE0" w:rsidP="00524FFE">
            <w:pPr>
              <w:jc w:val="center"/>
              <w:rPr>
                <w:rFonts w:asciiTheme="minorEastAsia" w:hAnsiTheme="minorEastAsia"/>
                <w:sz w:val="24"/>
              </w:rPr>
            </w:pPr>
          </w:p>
        </w:tc>
      </w:tr>
      <w:tr w:rsidR="00ED4CE0" w:rsidTr="00524FFE">
        <w:trPr>
          <w:trHeight w:val="567"/>
          <w:jc w:val="center"/>
        </w:trPr>
        <w:tc>
          <w:tcPr>
            <w:tcW w:w="855" w:type="dxa"/>
            <w:vMerge/>
            <w:vAlign w:val="center"/>
          </w:tcPr>
          <w:p w:rsidR="00ED4CE0" w:rsidRDefault="00ED4CE0" w:rsidP="00524FFE">
            <w:pPr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  <w:vAlign w:val="center"/>
          </w:tcPr>
          <w:p w:rsidR="00ED4CE0" w:rsidRDefault="00ED4CE0" w:rsidP="00524FFE"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转化方式</w:t>
            </w:r>
          </w:p>
        </w:tc>
        <w:tc>
          <w:tcPr>
            <w:tcW w:w="6804" w:type="dxa"/>
            <w:gridSpan w:val="2"/>
            <w:vAlign w:val="center"/>
          </w:tcPr>
          <w:p w:rsidR="00ED4CE0" w:rsidRDefault="00ED4CE0" w:rsidP="00524FFE">
            <w:pPr>
              <w:ind w:firstLineChars="950" w:firstLine="2280"/>
              <w:rPr>
                <w:rFonts w:asciiTheme="minorEastAsia" w:hAnsiTheme="minorEastAsia"/>
                <w:sz w:val="24"/>
              </w:rPr>
            </w:pPr>
            <w:r>
              <w:rPr>
                <w:rFonts w:hint="eastAsia"/>
                <w:sz w:val="24"/>
              </w:rPr>
              <w:t>作价入股（）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其他（）</w:t>
            </w:r>
          </w:p>
        </w:tc>
      </w:tr>
      <w:tr w:rsidR="00ED4CE0" w:rsidTr="00524FFE">
        <w:trPr>
          <w:trHeight w:val="567"/>
          <w:jc w:val="center"/>
        </w:trPr>
        <w:tc>
          <w:tcPr>
            <w:tcW w:w="855" w:type="dxa"/>
            <w:vMerge/>
            <w:vAlign w:val="center"/>
          </w:tcPr>
          <w:p w:rsidR="00ED4CE0" w:rsidRDefault="00ED4CE0" w:rsidP="00524FFE">
            <w:pPr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521" w:type="dxa"/>
            <w:vMerge w:val="restart"/>
            <w:vAlign w:val="center"/>
          </w:tcPr>
          <w:p w:rsidR="00ED4CE0" w:rsidRDefault="00ED4CE0" w:rsidP="00524FFE"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作价入股</w:t>
            </w:r>
          </w:p>
        </w:tc>
        <w:tc>
          <w:tcPr>
            <w:tcW w:w="3828" w:type="dxa"/>
            <w:tcBorders>
              <w:bottom w:val="single" w:sz="4" w:space="0" w:color="auto"/>
            </w:tcBorders>
            <w:vAlign w:val="center"/>
          </w:tcPr>
          <w:p w:rsidR="00ED4CE0" w:rsidRDefault="00ED4CE0" w:rsidP="00524FF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技术作价入股金额：</w:t>
            </w:r>
            <w:r>
              <w:rPr>
                <w:rFonts w:hint="eastAsia"/>
                <w:sz w:val="24"/>
              </w:rPr>
              <w:t xml:space="preserve">            </w:t>
            </w:r>
            <w:r>
              <w:rPr>
                <w:rFonts w:hint="eastAsia"/>
                <w:sz w:val="24"/>
              </w:rPr>
              <w:t>万元</w:t>
            </w:r>
            <w:r>
              <w:rPr>
                <w:rFonts w:hint="eastAsia"/>
                <w:sz w:val="24"/>
              </w:rPr>
              <w:t xml:space="preserve">          </w:t>
            </w:r>
          </w:p>
        </w:tc>
        <w:tc>
          <w:tcPr>
            <w:tcW w:w="2976" w:type="dxa"/>
            <w:vMerge w:val="restart"/>
            <w:vAlign w:val="center"/>
          </w:tcPr>
          <w:p w:rsidR="00ED4CE0" w:rsidRDefault="00ED4CE0" w:rsidP="00524FF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股权激励比例：</w:t>
            </w:r>
            <w:r>
              <w:rPr>
                <w:rFonts w:hint="eastAsia"/>
                <w:sz w:val="24"/>
              </w:rPr>
              <w:t xml:space="preserve"> </w:t>
            </w:r>
          </w:p>
        </w:tc>
      </w:tr>
      <w:tr w:rsidR="00ED4CE0" w:rsidTr="00524FFE">
        <w:trPr>
          <w:trHeight w:val="465"/>
          <w:jc w:val="center"/>
        </w:trPr>
        <w:tc>
          <w:tcPr>
            <w:tcW w:w="855" w:type="dxa"/>
            <w:vMerge/>
            <w:tcBorders>
              <w:bottom w:val="single" w:sz="4" w:space="0" w:color="auto"/>
            </w:tcBorders>
            <w:vAlign w:val="center"/>
          </w:tcPr>
          <w:p w:rsidR="00ED4CE0" w:rsidRDefault="00ED4CE0" w:rsidP="00524FFE">
            <w:pPr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521" w:type="dxa"/>
            <w:vMerge/>
            <w:tcBorders>
              <w:bottom w:val="single" w:sz="4" w:space="0" w:color="auto"/>
            </w:tcBorders>
            <w:vAlign w:val="center"/>
          </w:tcPr>
          <w:p w:rsidR="00ED4CE0" w:rsidRDefault="00ED4CE0" w:rsidP="00524FFE">
            <w:pPr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3828" w:type="dxa"/>
            <w:tcBorders>
              <w:bottom w:val="single" w:sz="4" w:space="0" w:color="auto"/>
            </w:tcBorders>
            <w:vAlign w:val="center"/>
          </w:tcPr>
          <w:p w:rsidR="00ED4CE0" w:rsidRDefault="00ED4CE0" w:rsidP="00524FF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占总注册资本比例：</w:t>
            </w:r>
          </w:p>
        </w:tc>
        <w:tc>
          <w:tcPr>
            <w:tcW w:w="2976" w:type="dxa"/>
            <w:vMerge/>
            <w:tcBorders>
              <w:bottom w:val="single" w:sz="4" w:space="0" w:color="auto"/>
            </w:tcBorders>
            <w:vAlign w:val="center"/>
          </w:tcPr>
          <w:p w:rsidR="00ED4CE0" w:rsidRDefault="00ED4CE0" w:rsidP="00524FFE">
            <w:pPr>
              <w:rPr>
                <w:sz w:val="24"/>
              </w:rPr>
            </w:pPr>
          </w:p>
        </w:tc>
      </w:tr>
    </w:tbl>
    <w:tbl>
      <w:tblPr>
        <w:tblW w:w="9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90"/>
        <w:gridCol w:w="4590"/>
      </w:tblGrid>
      <w:tr w:rsidR="00ED4CE0" w:rsidTr="00524FFE">
        <w:trPr>
          <w:trHeight w:val="872"/>
          <w:jc w:val="center"/>
        </w:trPr>
        <w:tc>
          <w:tcPr>
            <w:tcW w:w="4590" w:type="dxa"/>
            <w:tcBorders>
              <w:top w:val="nil"/>
            </w:tcBorders>
          </w:tcPr>
          <w:p w:rsidR="00ED4CE0" w:rsidRDefault="00ED4CE0" w:rsidP="00524FFE">
            <w:pPr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/>
                <w:sz w:val="24"/>
              </w:rPr>
              <w:t>中心</w:t>
            </w:r>
            <w:r>
              <w:rPr>
                <w:rFonts w:asciiTheme="minorEastAsia" w:hAnsiTheme="minorEastAsia" w:hint="eastAsia"/>
                <w:sz w:val="24"/>
              </w:rPr>
              <w:t>（研究室）意见</w:t>
            </w:r>
          </w:p>
          <w:p w:rsidR="00ED4CE0" w:rsidRDefault="00ED4CE0" w:rsidP="00524FFE">
            <w:pPr>
              <w:rPr>
                <w:rFonts w:asciiTheme="minorEastAsia" w:hAnsiTheme="minorEastAsia"/>
                <w:sz w:val="24"/>
              </w:rPr>
            </w:pPr>
          </w:p>
          <w:p w:rsidR="00ED4CE0" w:rsidRDefault="00ED4CE0" w:rsidP="00524FFE">
            <w:pPr>
              <w:ind w:firstLineChars="1200" w:firstLine="2880"/>
              <w:rPr>
                <w:rFonts w:asciiTheme="minorEastAsia" w:hAnsiTheme="minorEastAsia"/>
                <w:sz w:val="24"/>
              </w:rPr>
            </w:pPr>
          </w:p>
          <w:p w:rsidR="00ED4CE0" w:rsidRDefault="00ED4CE0" w:rsidP="00524FFE">
            <w:pPr>
              <w:ind w:firstLineChars="1200" w:firstLine="2880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/>
                <w:sz w:val="24"/>
              </w:rPr>
              <w:t>年</w:t>
            </w:r>
            <w:r>
              <w:rPr>
                <w:rFonts w:asciiTheme="minorEastAsia" w:hAnsiTheme="minorEastAsia" w:hint="eastAsia"/>
                <w:sz w:val="24"/>
              </w:rPr>
              <w:t xml:space="preserve">  </w:t>
            </w:r>
            <w:r>
              <w:rPr>
                <w:rFonts w:asciiTheme="minorEastAsia" w:hAnsiTheme="minorEastAsia"/>
                <w:sz w:val="24"/>
              </w:rPr>
              <w:t xml:space="preserve">　月　</w:t>
            </w:r>
            <w:r>
              <w:rPr>
                <w:rFonts w:asciiTheme="minorEastAsia" w:hAnsiTheme="minorEastAsia" w:hint="eastAsia"/>
                <w:sz w:val="24"/>
              </w:rPr>
              <w:t xml:space="preserve">  </w:t>
            </w:r>
            <w:r>
              <w:rPr>
                <w:rFonts w:asciiTheme="minorEastAsia" w:hAnsiTheme="minorEastAsia"/>
                <w:sz w:val="24"/>
              </w:rPr>
              <w:t>日</w:t>
            </w:r>
          </w:p>
        </w:tc>
        <w:tc>
          <w:tcPr>
            <w:tcW w:w="4590" w:type="dxa"/>
            <w:tcBorders>
              <w:top w:val="nil"/>
            </w:tcBorders>
          </w:tcPr>
          <w:p w:rsidR="00ED4CE0" w:rsidRDefault="00ED4CE0" w:rsidP="00524FFE">
            <w:pPr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/>
                <w:sz w:val="24"/>
              </w:rPr>
              <w:t>研究所</w:t>
            </w:r>
            <w:r>
              <w:rPr>
                <w:rFonts w:asciiTheme="minorEastAsia" w:hAnsiTheme="minorEastAsia" w:hint="eastAsia"/>
                <w:sz w:val="24"/>
              </w:rPr>
              <w:t>（所级中心）</w:t>
            </w:r>
            <w:r>
              <w:rPr>
                <w:rFonts w:asciiTheme="minorEastAsia" w:hAnsiTheme="minorEastAsia"/>
                <w:sz w:val="24"/>
              </w:rPr>
              <w:t>科研办</w:t>
            </w:r>
            <w:r>
              <w:rPr>
                <w:rFonts w:asciiTheme="minorEastAsia" w:hAnsiTheme="minorEastAsia" w:hint="eastAsia"/>
                <w:sz w:val="24"/>
              </w:rPr>
              <w:t>意见</w:t>
            </w:r>
          </w:p>
          <w:p w:rsidR="00ED4CE0" w:rsidRDefault="00ED4CE0" w:rsidP="00524FFE">
            <w:pPr>
              <w:rPr>
                <w:rFonts w:asciiTheme="minorEastAsia" w:hAnsiTheme="minorEastAsia"/>
                <w:sz w:val="24"/>
              </w:rPr>
            </w:pPr>
          </w:p>
          <w:p w:rsidR="00ED4CE0" w:rsidRDefault="00ED4CE0" w:rsidP="00524FFE">
            <w:pPr>
              <w:rPr>
                <w:rFonts w:asciiTheme="minorEastAsia" w:hAnsiTheme="minorEastAsia"/>
                <w:sz w:val="24"/>
              </w:rPr>
            </w:pPr>
          </w:p>
          <w:p w:rsidR="00ED4CE0" w:rsidRDefault="00ED4CE0" w:rsidP="00524FFE">
            <w:pPr>
              <w:ind w:firstLineChars="1300" w:firstLine="3120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/>
                <w:sz w:val="24"/>
              </w:rPr>
              <w:t>年</w:t>
            </w:r>
            <w:r>
              <w:rPr>
                <w:rFonts w:asciiTheme="minorEastAsia" w:hAnsiTheme="minorEastAsia" w:hint="eastAsia"/>
                <w:sz w:val="24"/>
              </w:rPr>
              <w:t xml:space="preserve">  </w:t>
            </w:r>
            <w:r>
              <w:rPr>
                <w:rFonts w:asciiTheme="minorEastAsia" w:hAnsiTheme="minorEastAsia"/>
                <w:sz w:val="24"/>
              </w:rPr>
              <w:t xml:space="preserve">　月　</w:t>
            </w:r>
            <w:r>
              <w:rPr>
                <w:rFonts w:asciiTheme="minorEastAsia" w:hAnsiTheme="minorEastAsia" w:hint="eastAsia"/>
                <w:sz w:val="24"/>
              </w:rPr>
              <w:t xml:space="preserve">  </w:t>
            </w:r>
            <w:r>
              <w:rPr>
                <w:rFonts w:asciiTheme="minorEastAsia" w:hAnsiTheme="minorEastAsia"/>
                <w:sz w:val="24"/>
              </w:rPr>
              <w:t>日</w:t>
            </w:r>
          </w:p>
        </w:tc>
      </w:tr>
      <w:tr w:rsidR="00ED4CE0" w:rsidTr="00524FFE">
        <w:trPr>
          <w:trHeight w:val="1082"/>
          <w:jc w:val="center"/>
        </w:trPr>
        <w:tc>
          <w:tcPr>
            <w:tcW w:w="9180" w:type="dxa"/>
            <w:gridSpan w:val="2"/>
          </w:tcPr>
          <w:p w:rsidR="00ED4CE0" w:rsidRDefault="00ED4CE0" w:rsidP="00524FF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所务会意见（附所务会会议纪要）</w:t>
            </w:r>
          </w:p>
          <w:p w:rsidR="00ED4CE0" w:rsidRDefault="00ED4CE0" w:rsidP="00524FFE">
            <w:pPr>
              <w:rPr>
                <w:sz w:val="24"/>
              </w:rPr>
            </w:pPr>
          </w:p>
          <w:p w:rsidR="00ED4CE0" w:rsidRDefault="00ED4CE0" w:rsidP="00524FFE">
            <w:pPr>
              <w:ind w:firstLineChars="3500" w:firstLine="8400"/>
              <w:rPr>
                <w:sz w:val="24"/>
              </w:rPr>
            </w:pPr>
          </w:p>
        </w:tc>
      </w:tr>
      <w:tr w:rsidR="00ED4CE0" w:rsidTr="00524FFE">
        <w:trPr>
          <w:trHeight w:val="1079"/>
          <w:jc w:val="center"/>
        </w:trPr>
        <w:tc>
          <w:tcPr>
            <w:tcW w:w="9180" w:type="dxa"/>
            <w:gridSpan w:val="2"/>
          </w:tcPr>
          <w:p w:rsidR="00ED4CE0" w:rsidRDefault="00ED4CE0" w:rsidP="00524FF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科技发展处</w:t>
            </w:r>
            <w:r>
              <w:rPr>
                <w:sz w:val="24"/>
              </w:rPr>
              <w:t>：</w:t>
            </w:r>
          </w:p>
          <w:p w:rsidR="00ED4CE0" w:rsidRDefault="00ED4CE0" w:rsidP="00524FFE">
            <w:pPr>
              <w:rPr>
                <w:sz w:val="24"/>
              </w:rPr>
            </w:pPr>
          </w:p>
          <w:p w:rsidR="00ED4CE0" w:rsidRDefault="00ED4CE0" w:rsidP="00524FFE">
            <w:pPr>
              <w:ind w:firstLineChars="3500" w:firstLine="8400"/>
              <w:rPr>
                <w:sz w:val="24"/>
              </w:rPr>
            </w:pPr>
            <w:r>
              <w:rPr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　月　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>日</w:t>
            </w:r>
          </w:p>
        </w:tc>
      </w:tr>
      <w:tr w:rsidR="00ED4CE0" w:rsidTr="00524FFE">
        <w:trPr>
          <w:trHeight w:val="1047"/>
          <w:jc w:val="center"/>
        </w:trPr>
        <w:tc>
          <w:tcPr>
            <w:tcW w:w="9180" w:type="dxa"/>
            <w:gridSpan w:val="2"/>
          </w:tcPr>
          <w:p w:rsidR="00ED4CE0" w:rsidRDefault="00ED4CE0" w:rsidP="00524FFE">
            <w:pPr>
              <w:rPr>
                <w:sz w:val="24"/>
              </w:rPr>
            </w:pPr>
            <w:r>
              <w:rPr>
                <w:sz w:val="24"/>
              </w:rPr>
              <w:t>分管</w:t>
            </w:r>
            <w:r>
              <w:rPr>
                <w:rFonts w:hint="eastAsia"/>
                <w:sz w:val="24"/>
              </w:rPr>
              <w:t>院</w:t>
            </w:r>
            <w:r>
              <w:rPr>
                <w:sz w:val="24"/>
              </w:rPr>
              <w:t>领导：</w:t>
            </w:r>
          </w:p>
          <w:p w:rsidR="00ED4CE0" w:rsidRDefault="00ED4CE0" w:rsidP="00524FFE">
            <w:pPr>
              <w:rPr>
                <w:sz w:val="24"/>
              </w:rPr>
            </w:pPr>
          </w:p>
          <w:p w:rsidR="00ED4CE0" w:rsidRDefault="00ED4CE0" w:rsidP="00524FFE">
            <w:pPr>
              <w:ind w:firstLineChars="3500" w:firstLine="8400"/>
              <w:rPr>
                <w:sz w:val="24"/>
              </w:rPr>
            </w:pPr>
            <w:r>
              <w:rPr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　月　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>日</w:t>
            </w:r>
          </w:p>
        </w:tc>
      </w:tr>
      <w:tr w:rsidR="00ED4CE0" w:rsidTr="00524FFE">
        <w:trPr>
          <w:trHeight w:val="1345"/>
          <w:jc w:val="center"/>
        </w:trPr>
        <w:tc>
          <w:tcPr>
            <w:tcW w:w="9180" w:type="dxa"/>
            <w:gridSpan w:val="2"/>
          </w:tcPr>
          <w:p w:rsidR="00ED4CE0" w:rsidRDefault="00ED4CE0" w:rsidP="00524FFE">
            <w:pPr>
              <w:rPr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lastRenderedPageBreak/>
              <w:t>院务会意见</w:t>
            </w:r>
            <w:r>
              <w:rPr>
                <w:rFonts w:hint="eastAsia"/>
                <w:sz w:val="24"/>
              </w:rPr>
              <w:t>（附院务会会议纪要）</w:t>
            </w:r>
          </w:p>
          <w:p w:rsidR="00ED4CE0" w:rsidRDefault="00ED4CE0" w:rsidP="00524FFE">
            <w:pPr>
              <w:rPr>
                <w:sz w:val="24"/>
              </w:rPr>
            </w:pPr>
          </w:p>
        </w:tc>
      </w:tr>
    </w:tbl>
    <w:p w:rsidR="00ED4CE0" w:rsidRDefault="00ED4CE0" w:rsidP="00ED4CE0">
      <w:pPr>
        <w:spacing w:line="360" w:lineRule="auto"/>
        <w:rPr>
          <w:rFonts w:asciiTheme="minorEastAsia" w:hAnsiTheme="minorEastAsia"/>
          <w:sz w:val="24"/>
        </w:rPr>
      </w:pPr>
    </w:p>
    <w:p w:rsidR="00D70275" w:rsidRPr="00ED4CE0" w:rsidRDefault="00ED4CE0"/>
    <w:sectPr w:rsidR="00D70275" w:rsidRPr="00ED4CE0" w:rsidSect="001636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D4CE0"/>
    <w:rsid w:val="0016365D"/>
    <w:rsid w:val="006B073F"/>
    <w:rsid w:val="00A12470"/>
    <w:rsid w:val="00ED4C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CE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D4CE0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</Words>
  <Characters>321</Characters>
  <Application>Microsoft Office Word</Application>
  <DocSecurity>0</DocSecurity>
  <Lines>2</Lines>
  <Paragraphs>1</Paragraphs>
  <ScaleCrop>false</ScaleCrop>
  <Company/>
  <LinksUpToDate>false</LinksUpToDate>
  <CharactersWithSpaces>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王玉华</dc:creator>
  <cp:lastModifiedBy>王玉华</cp:lastModifiedBy>
  <cp:revision>1</cp:revision>
  <dcterms:created xsi:type="dcterms:W3CDTF">2018-06-25T02:23:00Z</dcterms:created>
  <dcterms:modified xsi:type="dcterms:W3CDTF">2018-06-25T02:23:00Z</dcterms:modified>
</cp:coreProperties>
</file>